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934EC0" w:rsidRPr="00112D1F" w:rsidTr="00927B70">
        <w:tc>
          <w:tcPr>
            <w:tcW w:w="3261" w:type="dxa"/>
          </w:tcPr>
          <w:p w:rsidR="00934EC0" w:rsidRPr="00112D1F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112D1F" w:rsidRDefault="006F586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sz w:val="24"/>
                <w:szCs w:val="24"/>
              </w:rPr>
              <w:t>Kalite Güvencesi ve Standartları</w:t>
            </w:r>
          </w:p>
        </w:tc>
      </w:tr>
      <w:tr w:rsidR="001723A8" w:rsidRPr="00112D1F" w:rsidTr="00927B70">
        <w:tc>
          <w:tcPr>
            <w:tcW w:w="3261" w:type="dxa"/>
          </w:tcPr>
          <w:p w:rsidR="001723A8" w:rsidRPr="00112D1F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112D1F" w:rsidRDefault="001723A8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01" w:rsidRPr="00112D1F" w:rsidTr="00927B70">
        <w:tc>
          <w:tcPr>
            <w:tcW w:w="3261" w:type="dxa"/>
          </w:tcPr>
          <w:p w:rsidR="00523E01" w:rsidRPr="00112D1F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112D1F" w:rsidRDefault="00E369AA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bookmarkStart w:id="0" w:name="_GoBack"/>
            <w:bookmarkEnd w:id="0"/>
          </w:p>
        </w:tc>
      </w:tr>
      <w:tr w:rsidR="00F85B5F" w:rsidRPr="00112D1F" w:rsidTr="00927B70">
        <w:tc>
          <w:tcPr>
            <w:tcW w:w="3261" w:type="dxa"/>
          </w:tcPr>
          <w:p w:rsidR="00F85B5F" w:rsidRPr="00112D1F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112D1F" w:rsidRDefault="006F586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sz w:val="24"/>
                <w:szCs w:val="24"/>
              </w:rPr>
              <w:t>Seçmeli</w:t>
            </w:r>
          </w:p>
        </w:tc>
      </w:tr>
      <w:tr w:rsidR="00934EC0" w:rsidRPr="00112D1F" w:rsidTr="00927B70">
        <w:tc>
          <w:tcPr>
            <w:tcW w:w="3261" w:type="dxa"/>
          </w:tcPr>
          <w:p w:rsidR="00934EC0" w:rsidRPr="00112D1F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>Dersin AKTS'si</w:t>
            </w:r>
            <w:r w:rsidR="001723A8"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112D1F" w:rsidRDefault="006F586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E01" w:rsidRPr="00112D1F" w:rsidTr="00927B70">
        <w:tc>
          <w:tcPr>
            <w:tcW w:w="3261" w:type="dxa"/>
          </w:tcPr>
          <w:p w:rsidR="00523E01" w:rsidRPr="00112D1F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112D1F" w:rsidRDefault="00523E0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08D" w:rsidRPr="00112D1F" w:rsidTr="00927B70">
        <w:tc>
          <w:tcPr>
            <w:tcW w:w="3261" w:type="dxa"/>
          </w:tcPr>
          <w:p w:rsidR="00D7008D" w:rsidRPr="00112D1F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112D1F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864D58" w:rsidRPr="00112D1F" w:rsidTr="00927B70">
        <w:tc>
          <w:tcPr>
            <w:tcW w:w="3261" w:type="dxa"/>
          </w:tcPr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1723A8" w:rsidRPr="00112D1F" w:rsidRDefault="006F5862" w:rsidP="00864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lang w:eastAsia="tr-TR"/>
              </w:rPr>
              <w:t>Bu derste öğrenciye iş hayatında kalite güvencesi ve standartları ile ilgili yeterliliklerin kazandırılması amaçlanmaktadır</w:t>
            </w:r>
          </w:p>
        </w:tc>
      </w:tr>
      <w:tr w:rsidR="00864D58" w:rsidRPr="00112D1F" w:rsidTr="00927B70">
        <w:tc>
          <w:tcPr>
            <w:tcW w:w="3261" w:type="dxa"/>
          </w:tcPr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6F5862" w:rsidRPr="00112D1F" w:rsidRDefault="006F5862" w:rsidP="007D4C00">
            <w:pPr>
              <w:pStyle w:val="ListeParagraf"/>
              <w:numPr>
                <w:ilvl w:val="0"/>
                <w:numId w:val="1"/>
              </w:numPr>
              <w:ind w:left="237" w:hanging="237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  <w:lang w:eastAsia="tr-TR"/>
              </w:rPr>
              <w:t xml:space="preserve">Kalite, güvence, standart, standardizasyon, meslek standartları kavramlarını açıklar. </w:t>
            </w:r>
          </w:p>
          <w:p w:rsidR="001723A8" w:rsidRPr="00112D1F" w:rsidRDefault="006F5862" w:rsidP="007D4C00">
            <w:pPr>
              <w:pStyle w:val="ListeParagraf"/>
              <w:numPr>
                <w:ilvl w:val="0"/>
                <w:numId w:val="1"/>
              </w:numPr>
              <w:ind w:left="237" w:hanging="237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  <w:lang w:eastAsia="tr-TR"/>
              </w:rPr>
              <w:t>Kalite standartlarını sınıflandırır, ISO 9000 kalite yönetim sisteminin altyapısını tanımlar ve Kalite ile ilgili diğer yönetim sistemlerini kıyaslar.</w:t>
            </w:r>
          </w:p>
        </w:tc>
      </w:tr>
      <w:tr w:rsidR="00864D58" w:rsidRPr="00112D1F" w:rsidTr="00927B70">
        <w:tc>
          <w:tcPr>
            <w:tcW w:w="3261" w:type="dxa"/>
          </w:tcPr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D58" w:rsidRPr="00112D1F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  <w:r w:rsidR="00F85B5F"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shd w:val="clear" w:color="auto" w:fill="FFFFFF"/>
                <w:lang w:val="tr-TR" w:eastAsia="tr-TR"/>
              </w:rPr>
              <w:t>Kalite Kavramı ve Tanımı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lang w:val="tr-TR" w:eastAsia="tr-TR"/>
              </w:rPr>
              <w:t>Standart ve Standardizasyon Faydaları Standard Çeşitleri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shd w:val="clear" w:color="auto" w:fill="FFFFFF"/>
                <w:lang w:val="tr-TR" w:eastAsia="tr-TR"/>
              </w:rPr>
              <w:t>Standardın Üretim ve Hizmet sektöründe Önemi Meslek Standartları Metroloji ve Kalibrasyon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shd w:val="clear" w:color="auto" w:fill="FFFFFF"/>
                <w:lang w:val="tr-TR" w:eastAsia="tr-TR"/>
              </w:rPr>
              <w:t>Standardın Üretim ve Hizmet sektöründe Önemi Meslek Standartları Metroloji ve Kalibrasyon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lang w:val="tr-TR" w:eastAsia="tr-TR"/>
              </w:rPr>
              <w:t>Kalite Yönetim Sistemleri ve Standartları Çevre Standartları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lang w:val="tr-TR" w:eastAsia="tr-TR"/>
              </w:rPr>
              <w:t>Kalite Yönetim Sistemleri ve Standartları Çevre Standartları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lang w:val="tr-TR" w:eastAsia="tr-TR"/>
              </w:rPr>
              <w:t>İş Sağlığı ve Güvenliği Standartları Gıda Güvenliği Standartları Diğer Kalite Yönetim Sistemi Standartları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shd w:val="clear" w:color="auto" w:fill="FFFFFF"/>
                <w:lang w:val="tr-TR" w:eastAsia="tr-TR"/>
              </w:rPr>
              <w:t>Diğer Kalite Yönetim Sistemi Standartları Stratejik Yönetim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lang w:val="tr-TR" w:eastAsia="tr-TR"/>
              </w:rPr>
              <w:t>Yönetime Katılma Süreç Yönetim Sistemi Kaynak Yönetimi Sistemi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shd w:val="clear" w:color="auto" w:fill="F9F9F9"/>
                <w:lang w:val="tr-TR" w:eastAsia="tr-TR"/>
              </w:rPr>
              <w:t>Üretimde Kalite Kontrolü Muayene ve Örnekleme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shd w:val="clear" w:color="auto" w:fill="FFFFFF"/>
                <w:lang w:val="tr-TR" w:eastAsia="tr-TR"/>
              </w:rPr>
              <w:t>Muayene ve Örnekleme Toplam Kalite Kontrol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lang w:val="tr-TR" w:eastAsia="tr-TR"/>
              </w:rPr>
              <w:t xml:space="preserve">Toplam Kalite Kontrol EFQM Mükemmellik Modeli </w:t>
            </w:r>
          </w:p>
          <w:p w:rsidR="006F5862" w:rsidRPr="00112D1F" w:rsidRDefault="006F5862" w:rsidP="006F5862">
            <w:pPr>
              <w:pStyle w:val="Balk1"/>
              <w:numPr>
                <w:ilvl w:val="0"/>
                <w:numId w:val="4"/>
              </w:numPr>
              <w:ind w:left="318" w:hanging="283"/>
              <w:outlineLvl w:val="0"/>
              <w:rPr>
                <w:sz w:val="22"/>
                <w:szCs w:val="22"/>
                <w:lang w:val="tr-TR" w:eastAsia="tr-TR"/>
              </w:rPr>
            </w:pPr>
            <w:r w:rsidRPr="00112D1F">
              <w:rPr>
                <w:sz w:val="22"/>
                <w:szCs w:val="22"/>
                <w:lang w:val="tr-TR" w:eastAsia="tr-TR"/>
              </w:rPr>
              <w:t>Kalitedeki Diğer Kontrol Sistemleri</w:t>
            </w:r>
          </w:p>
          <w:p w:rsidR="00FB1030" w:rsidRPr="00112D1F" w:rsidRDefault="006F5862" w:rsidP="006F5862">
            <w:pPr>
              <w:pStyle w:val="ListeParagraf"/>
              <w:numPr>
                <w:ilvl w:val="0"/>
                <w:numId w:val="4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 w:rsidRPr="00112D1F">
              <w:rPr>
                <w:rFonts w:ascii="Times New Roman" w:hAnsi="Times New Roman" w:cs="Times New Roman"/>
                <w:shd w:val="clear" w:color="auto" w:fill="FFFFFF"/>
                <w:lang w:eastAsia="tr-TR"/>
              </w:rPr>
              <w:t>Kontrol Diyagramları</w:t>
            </w:r>
          </w:p>
        </w:tc>
      </w:tr>
      <w:tr w:rsidR="00864D58" w:rsidRPr="00112D1F" w:rsidTr="00927B70">
        <w:tc>
          <w:tcPr>
            <w:tcW w:w="3261" w:type="dxa"/>
          </w:tcPr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>Ölçme-Değerlendirme</w:t>
            </w:r>
            <w:r w:rsidR="00BE4325"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864D58" w:rsidRPr="00112D1F" w:rsidRDefault="00523E01" w:rsidP="00172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sz w:val="24"/>
                <w:szCs w:val="24"/>
              </w:rPr>
              <w:t>Harran Üniversitesi Önlisans ve Lisans Sınav yönetmeliği</w:t>
            </w:r>
            <w:r w:rsidR="00A62CE2" w:rsidRPr="00112D1F">
              <w:rPr>
                <w:rFonts w:ascii="Times New Roman" w:hAnsi="Times New Roman" w:cs="Times New Roman"/>
                <w:sz w:val="24"/>
                <w:szCs w:val="24"/>
              </w:rPr>
              <w:t xml:space="preserve"> gereği akademik dönem başında ilan edilen ders izlencelerinde belirtilecektir.</w:t>
            </w:r>
          </w:p>
        </w:tc>
      </w:tr>
      <w:tr w:rsidR="00864D58" w:rsidRPr="00112D1F" w:rsidTr="00927B70">
        <w:tc>
          <w:tcPr>
            <w:tcW w:w="3261" w:type="dxa"/>
          </w:tcPr>
          <w:p w:rsidR="00864D58" w:rsidRPr="00112D1F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>Kaynaklar</w:t>
            </w:r>
            <w:r w:rsidR="00BE4325" w:rsidRPr="00112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>
              <w:rPr>
                <w:rFonts w:eastAsiaTheme="minorHAnsi"/>
                <w:sz w:val="22"/>
                <w:szCs w:val="22"/>
                <w:lang w:eastAsia="en-US"/>
              </w:rPr>
            </w:sdtEndPr>
            <w:sdtContent>
              <w:p w:rsidR="006F5862" w:rsidRPr="00112D1F" w:rsidRDefault="006F5862" w:rsidP="006F5862">
                <w:pPr>
                  <w:rPr>
                    <w:rFonts w:ascii="Times New Roman" w:hAnsi="Times New Roman" w:cs="Times New Roman"/>
                    <w:color w:val="222222"/>
                  </w:rPr>
                </w:pPr>
                <w:r w:rsidRPr="00112D1F">
                  <w:rPr>
                    <w:rFonts w:ascii="Times New Roman" w:hAnsi="Times New Roman" w:cs="Times New Roman"/>
                  </w:rPr>
                  <w:t>1.</w:t>
                </w:r>
                <w:r w:rsidRPr="00112D1F">
                  <w:rPr>
                    <w:rFonts w:ascii="Times New Roman" w:hAnsi="Times New Roman" w:cs="Times New Roman"/>
                    <w:color w:val="222222"/>
                  </w:rPr>
                  <w:t xml:space="preserve"> Bozkurt, R. (1995). </w:t>
                </w:r>
                <w:r w:rsidRPr="00112D1F">
                  <w:rPr>
                    <w:rFonts w:ascii="Times New Roman" w:hAnsi="Times New Roman" w:cs="Times New Roman"/>
                    <w:i/>
                    <w:iCs/>
                    <w:color w:val="222222"/>
                  </w:rPr>
                  <w:t>ISO 9000 kalite güvencesi sistemleri: sistem kurma süreci örnek kalite el kitabı örnek prosedürler, talimatlar ve formlar el kitabı</w:t>
                </w:r>
                <w:r w:rsidRPr="00112D1F">
                  <w:rPr>
                    <w:rFonts w:ascii="Times New Roman" w:hAnsi="Times New Roman" w:cs="Times New Roman"/>
                    <w:color w:val="222222"/>
                  </w:rPr>
                  <w:t>. Milli Prodüktivite Merkezi.</w:t>
                </w:r>
              </w:p>
              <w:p w:rsidR="006F5862" w:rsidRPr="00112D1F" w:rsidRDefault="006F5862" w:rsidP="006F5862">
                <w:pPr>
                  <w:pStyle w:val="Balk1"/>
                  <w:outlineLvl w:val="0"/>
                  <w:rPr>
                    <w:color w:val="222222"/>
                    <w:sz w:val="22"/>
                    <w:szCs w:val="22"/>
                  </w:rPr>
                </w:pPr>
                <w:r w:rsidRPr="00112D1F">
                  <w:rPr>
                    <w:sz w:val="22"/>
                    <w:szCs w:val="22"/>
                    <w:lang w:val="tr-TR" w:eastAsia="tr-TR"/>
                  </w:rPr>
                  <w:t>2.</w:t>
                </w:r>
                <w:r w:rsidRPr="00112D1F">
                  <w:rPr>
                    <w:color w:val="222222"/>
                    <w:sz w:val="22"/>
                    <w:szCs w:val="22"/>
                  </w:rPr>
                  <w:t xml:space="preserve"> Özer, M., Gür, B. S., &amp; KüçüKCan, T. (2011). Kalite Güvencesi: Türkiye Yükseköğretimi Için Stratejik Tercihler. </w:t>
                </w:r>
                <w:r w:rsidRPr="00112D1F">
                  <w:rPr>
                    <w:i/>
                    <w:iCs/>
                    <w:color w:val="222222"/>
                    <w:sz w:val="22"/>
                    <w:szCs w:val="22"/>
                  </w:rPr>
                  <w:t>Journal of Higher Education &amp; Science/Yüksekögretim ve Bilim Dergisi</w:t>
                </w:r>
                <w:r w:rsidRPr="00112D1F">
                  <w:rPr>
                    <w:color w:val="222222"/>
                    <w:sz w:val="22"/>
                    <w:szCs w:val="22"/>
                  </w:rPr>
                  <w:t xml:space="preserve">, </w:t>
                </w:r>
                <w:r w:rsidRPr="00112D1F">
                  <w:rPr>
                    <w:i/>
                    <w:iCs/>
                    <w:color w:val="222222"/>
                    <w:sz w:val="22"/>
                    <w:szCs w:val="22"/>
                  </w:rPr>
                  <w:t>1</w:t>
                </w:r>
                <w:r w:rsidRPr="00112D1F">
                  <w:rPr>
                    <w:color w:val="222222"/>
                    <w:sz w:val="22"/>
                    <w:szCs w:val="22"/>
                  </w:rPr>
                  <w:t>(2).</w:t>
                </w:r>
              </w:p>
              <w:p w:rsidR="00864D58" w:rsidRPr="00112D1F" w:rsidRDefault="006F5862" w:rsidP="006F5862">
                <w:pPr>
                  <w:rPr>
                    <w:rFonts w:ascii="Times New Roman" w:hAnsi="Times New Roman" w:cs="Times New Roman"/>
                    <w:color w:val="222222"/>
                  </w:rPr>
                </w:pPr>
                <w:r w:rsidRPr="00112D1F">
                  <w:rPr>
                    <w:rFonts w:ascii="Times New Roman" w:hAnsi="Times New Roman" w:cs="Times New Roman"/>
                    <w:lang w:eastAsia="x-none"/>
                  </w:rPr>
                  <w:t>3.</w:t>
                </w:r>
                <w:r w:rsidRPr="00112D1F">
                  <w:rPr>
                    <w:rFonts w:ascii="Times New Roman" w:hAnsi="Times New Roman" w:cs="Times New Roman"/>
                    <w:color w:val="222222"/>
                  </w:rPr>
                  <w:t xml:space="preserve"> Erkan, N., Alakavuk, D. Ü., &amp; Tosun, Y. Ş. (2008). Gıda Sanayinde Kullanılan Kalite Güvence Sistemleri. </w:t>
                </w:r>
                <w:r w:rsidRPr="00112D1F">
                  <w:rPr>
                    <w:rFonts w:ascii="Times New Roman" w:hAnsi="Times New Roman" w:cs="Times New Roman"/>
                    <w:i/>
                    <w:iCs/>
                    <w:color w:val="222222"/>
                  </w:rPr>
                  <w:t>Journal of FisheriesSciences. com</w:t>
                </w:r>
                <w:r w:rsidRPr="00112D1F">
                  <w:rPr>
                    <w:rFonts w:ascii="Times New Roman" w:hAnsi="Times New Roman" w:cs="Times New Roman"/>
                    <w:color w:val="222222"/>
                  </w:rPr>
                  <w:t xml:space="preserve">, </w:t>
                </w:r>
                <w:r w:rsidRPr="00112D1F">
                  <w:rPr>
                    <w:rFonts w:ascii="Times New Roman" w:hAnsi="Times New Roman" w:cs="Times New Roman"/>
                    <w:i/>
                    <w:iCs/>
                    <w:color w:val="222222"/>
                  </w:rPr>
                  <w:t>2</w:t>
                </w:r>
                <w:r w:rsidRPr="00112D1F">
                  <w:rPr>
                    <w:rFonts w:ascii="Times New Roman" w:hAnsi="Times New Roman" w:cs="Times New Roman"/>
                    <w:color w:val="222222"/>
                  </w:rPr>
                  <w:t>(1), 88-99.</w:t>
                </w:r>
              </w:p>
            </w:sdtContent>
          </w:sdt>
        </w:tc>
      </w:tr>
    </w:tbl>
    <w:p w:rsidR="00934EC0" w:rsidRPr="00112D1F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AD687A" w:rsidRPr="00112D1F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112D1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112D1F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112D1F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D687A" w:rsidRPr="00112D1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112D1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112D1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112D1F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112D1F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927B70" w:rsidRPr="00112D1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112D1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27B70" w:rsidRPr="00112D1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112D1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27B70" w:rsidRPr="00112D1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112D1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ÖÇ3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38" w:type="dxa"/>
            <w:vAlign w:val="center"/>
          </w:tcPr>
          <w:p w:rsidR="00927B70" w:rsidRPr="00112D1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D687A" w:rsidRPr="00112D1F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AD687A" w:rsidRPr="00112D1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  <w:p w:rsidR="00523E01" w:rsidRPr="00112D1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AD687A" w:rsidRPr="00112D1F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112D1F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Katkı</w:t>
            </w:r>
            <w:r w:rsidR="001E2D27"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112D1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112D1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112D1F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112D1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112D1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D1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112D1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AD687A" w:rsidRPr="00112D1F" w:rsidRDefault="00AD687A" w:rsidP="00130BCE">
      <w:pPr>
        <w:jc w:val="center"/>
        <w:rPr>
          <w:rFonts w:ascii="Times New Roman" w:hAnsi="Times New Roman" w:cs="Times New Roman"/>
        </w:rPr>
      </w:pPr>
    </w:p>
    <w:p w:rsidR="001E2D27" w:rsidRPr="00112D1F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112D1F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112D1F" w:rsidRDefault="001E2D27" w:rsidP="001E2D27">
      <w:pPr>
        <w:jc w:val="center"/>
        <w:rPr>
          <w:rFonts w:ascii="Times New Roman" w:hAnsi="Times New Roman" w:cs="Times New Roman"/>
          <w:b/>
        </w:rPr>
      </w:pPr>
      <w:r w:rsidRPr="00112D1F">
        <w:rPr>
          <w:rFonts w:ascii="Times New Roman" w:hAnsi="Times New Roman" w:cs="Times New Roman"/>
          <w:b/>
        </w:rPr>
        <w:t>Program Çıktıları ve İlgili Dersin İlişkisi</w:t>
      </w:r>
    </w:p>
    <w:p w:rsidR="001E2D27" w:rsidRPr="00112D1F" w:rsidRDefault="001E2D27" w:rsidP="001E2D27">
      <w:pPr>
        <w:jc w:val="center"/>
        <w:rPr>
          <w:rFonts w:ascii="Times New Roman" w:hAnsi="Times New Roman" w:cs="Times New Roman"/>
          <w:b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1E2D27" w:rsidRPr="00112D1F" w:rsidTr="001E2D27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112D1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2D1F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112D1F" w:rsidRPr="00112D1F" w:rsidTr="00A02D9B">
        <w:trPr>
          <w:trHeight w:val="356"/>
          <w:jc w:val="center"/>
        </w:trPr>
        <w:tc>
          <w:tcPr>
            <w:tcW w:w="0" w:type="auto"/>
          </w:tcPr>
          <w:p w:rsidR="00112D1F" w:rsidRPr="00112D1F" w:rsidRDefault="00112D1F" w:rsidP="0011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D1F">
              <w:rPr>
                <w:rFonts w:ascii="Times New Roman" w:hAnsi="Times New Roman" w:cs="Times New Roman"/>
                <w:sz w:val="24"/>
                <w:szCs w:val="24"/>
              </w:rPr>
              <w:t>Kalite Güvencesi ve Standartları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12D1F" w:rsidRPr="00112D1F" w:rsidRDefault="00112D1F" w:rsidP="00112D1F">
            <w:pPr>
              <w:jc w:val="center"/>
              <w:rPr>
                <w:rFonts w:ascii="Times New Roman" w:hAnsi="Times New Roman" w:cs="Times New Roman"/>
              </w:rPr>
            </w:pPr>
            <w:r w:rsidRPr="00112D1F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112D1F" w:rsidRDefault="001E2D27" w:rsidP="001E2D27">
      <w:pPr>
        <w:jc w:val="center"/>
        <w:rPr>
          <w:rFonts w:ascii="Times New Roman" w:hAnsi="Times New Roman" w:cs="Times New Roman"/>
        </w:rPr>
      </w:pPr>
    </w:p>
    <w:p w:rsidR="001E2D27" w:rsidRPr="00112D1F" w:rsidRDefault="001E2D27" w:rsidP="00130BCE">
      <w:pPr>
        <w:jc w:val="center"/>
        <w:rPr>
          <w:rFonts w:ascii="Times New Roman" w:hAnsi="Times New Roman" w:cs="Times New Roman"/>
        </w:rPr>
      </w:pPr>
    </w:p>
    <w:sectPr w:rsidR="001E2D27" w:rsidRPr="00112D1F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670" w:rsidRDefault="00BB4670" w:rsidP="00362594">
      <w:pPr>
        <w:spacing w:line="240" w:lineRule="auto"/>
      </w:pPr>
      <w:r>
        <w:separator/>
      </w:r>
    </w:p>
  </w:endnote>
  <w:endnote w:type="continuationSeparator" w:id="0">
    <w:p w:rsidR="00BB4670" w:rsidRDefault="00BB4670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670" w:rsidRDefault="00BB4670" w:rsidP="00362594">
      <w:pPr>
        <w:spacing w:line="240" w:lineRule="auto"/>
      </w:pPr>
      <w:r>
        <w:separator/>
      </w:r>
    </w:p>
  </w:footnote>
  <w:footnote w:type="continuationSeparator" w:id="0">
    <w:p w:rsidR="00BB4670" w:rsidRDefault="00BB4670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F4351"/>
    <w:rsid w:val="00112D1F"/>
    <w:rsid w:val="00130BCE"/>
    <w:rsid w:val="00154961"/>
    <w:rsid w:val="001723A8"/>
    <w:rsid w:val="001B5495"/>
    <w:rsid w:val="001E2D27"/>
    <w:rsid w:val="001E4683"/>
    <w:rsid w:val="00273248"/>
    <w:rsid w:val="002B01F6"/>
    <w:rsid w:val="002B2F4D"/>
    <w:rsid w:val="00362594"/>
    <w:rsid w:val="00383634"/>
    <w:rsid w:val="00397B4F"/>
    <w:rsid w:val="003B53ED"/>
    <w:rsid w:val="004A38B4"/>
    <w:rsid w:val="004B627B"/>
    <w:rsid w:val="00523E01"/>
    <w:rsid w:val="00543D6A"/>
    <w:rsid w:val="00555973"/>
    <w:rsid w:val="005B4600"/>
    <w:rsid w:val="006162DD"/>
    <w:rsid w:val="00621D30"/>
    <w:rsid w:val="00624718"/>
    <w:rsid w:val="006708C2"/>
    <w:rsid w:val="0068667C"/>
    <w:rsid w:val="006C09CE"/>
    <w:rsid w:val="006F34A8"/>
    <w:rsid w:val="006F5862"/>
    <w:rsid w:val="00717BFE"/>
    <w:rsid w:val="007B2BD3"/>
    <w:rsid w:val="007C0B12"/>
    <w:rsid w:val="007D4C00"/>
    <w:rsid w:val="00840B4A"/>
    <w:rsid w:val="00864D58"/>
    <w:rsid w:val="008650BC"/>
    <w:rsid w:val="00882CA0"/>
    <w:rsid w:val="008A7693"/>
    <w:rsid w:val="008D5833"/>
    <w:rsid w:val="00915803"/>
    <w:rsid w:val="00927B70"/>
    <w:rsid w:val="00934EC0"/>
    <w:rsid w:val="009A03D8"/>
    <w:rsid w:val="009B4501"/>
    <w:rsid w:val="00A62CE2"/>
    <w:rsid w:val="00A92AC8"/>
    <w:rsid w:val="00AA6881"/>
    <w:rsid w:val="00AB4431"/>
    <w:rsid w:val="00AB4BEC"/>
    <w:rsid w:val="00AD687A"/>
    <w:rsid w:val="00B67140"/>
    <w:rsid w:val="00BB4670"/>
    <w:rsid w:val="00BE4325"/>
    <w:rsid w:val="00C1423C"/>
    <w:rsid w:val="00C84145"/>
    <w:rsid w:val="00CA7669"/>
    <w:rsid w:val="00CB0CBF"/>
    <w:rsid w:val="00D7008D"/>
    <w:rsid w:val="00D75346"/>
    <w:rsid w:val="00DD2EA9"/>
    <w:rsid w:val="00DE04D7"/>
    <w:rsid w:val="00E23996"/>
    <w:rsid w:val="00E369AA"/>
    <w:rsid w:val="00E736C2"/>
    <w:rsid w:val="00F075A8"/>
    <w:rsid w:val="00F85B5F"/>
    <w:rsid w:val="00FB1030"/>
    <w:rsid w:val="00FB4FD9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FE187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D15D4-D970-450B-9DAF-92FD8FB1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10</cp:revision>
  <dcterms:created xsi:type="dcterms:W3CDTF">2020-06-13T18:08:00Z</dcterms:created>
  <dcterms:modified xsi:type="dcterms:W3CDTF">2020-06-30T19:22:00Z</dcterms:modified>
</cp:coreProperties>
</file>